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08"/>
        <w:gridCol w:w="10"/>
        <w:gridCol w:w="1408"/>
        <w:gridCol w:w="714"/>
        <w:gridCol w:w="572"/>
        <w:gridCol w:w="851"/>
        <w:gridCol w:w="853"/>
        <w:gridCol w:w="1848"/>
        <w:gridCol w:w="543"/>
        <w:gridCol w:w="73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b/>
                <w:bCs/>
                <w:sz w:val="28"/>
              </w:rPr>
              <w:t xml:space="preserve">附件1   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南京农业大学钟山国际青年学者论坛报名表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833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8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90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7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  <w:tc>
          <w:tcPr>
            <w:tcW w:w="908" w:type="pct"/>
            <w:vMerge w:val="restart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3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Merge w:val="continue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现工作单位名称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908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现工作单位起始时间</w:t>
            </w: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62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国内电话</w:t>
            </w:r>
          </w:p>
        </w:tc>
        <w:tc>
          <w:tcPr>
            <w:tcW w:w="2006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现主要研究领域</w:t>
            </w:r>
          </w:p>
        </w:tc>
        <w:tc>
          <w:tcPr>
            <w:tcW w:w="4167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主要学术兼职</w:t>
            </w:r>
          </w:p>
        </w:tc>
        <w:tc>
          <w:tcPr>
            <w:tcW w:w="4167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（从本科起，按时间正序填写）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8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（请简要介绍主要学术成果，重要创新成果等情况，500字以内）</w:t>
            </w: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0073" w:type="dxa"/>
        <w:tblInd w:w="-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25"/>
        <w:gridCol w:w="1157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12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764" w:hRule="atLeast"/>
        </w:trPr>
        <w:tc>
          <w:tcPr>
            <w:tcW w:w="10065" w:type="dxa"/>
            <w:gridSpan w:val="2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主要学术成就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91" w:hRule="atLeast"/>
        </w:trPr>
        <w:tc>
          <w:tcPr>
            <w:tcW w:w="10065" w:type="dxa"/>
            <w:gridSpan w:val="23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1.承担主要科研项目（不超过5项）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52" w:hRule="atLeast"/>
        </w:trPr>
        <w:tc>
          <w:tcPr>
            <w:tcW w:w="31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终止年度</w:t>
            </w:r>
          </w:p>
        </w:tc>
        <w:tc>
          <w:tcPr>
            <w:tcW w:w="14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73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2.重要科研获奖情况（不超过5项）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获奖时间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7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代表性著作、论文（不超过10篇）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著作/论文名称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所有作者姓名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是否被SCI、EI、SSCI、CSSCI收录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影响因子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(发表当年的IF</w:t>
            </w:r>
            <w:r>
              <w:rPr>
                <w:rFonts w:ascii="宋体" w:hAnsi="宋体"/>
                <w:vertAlign w:val="subscript"/>
              </w:rPr>
              <w:t>5</w:t>
            </w:r>
            <w:r>
              <w:rPr>
                <w:rFonts w:hint="eastAsia" w:ascii="宋体" w:hAnsi="宋体"/>
                <w:vertAlign w:val="subscript"/>
              </w:rPr>
              <w:t>年</w:t>
            </w:r>
            <w:r>
              <w:rPr>
                <w:rFonts w:hint="eastAsia" w:ascii="宋体" w:hAnsi="宋体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13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4.申请和授权发明专利情况</w:t>
            </w:r>
            <w:r>
              <w:rPr>
                <w:rFonts w:hint="eastAsia" w:ascii="宋体" w:hAnsi="宋体"/>
                <w:kern w:val="0"/>
              </w:rPr>
              <w:t>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28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授权公告日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540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30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720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15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5.担任国际学术会议重要职务及在国际学术会议作大会报告、特邀报告情况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3415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00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6.其他获奖及荣誉称号情况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3715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367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请列出3位推荐人的姓名、单位、联系方式（email和电话）及与推荐人的关系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1889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rPr>
          <w:rFonts w:ascii="宋体" w:hAnsi="宋体"/>
          <w:b/>
        </w:rPr>
      </w:pPr>
    </w:p>
    <w:p>
      <w:pPr>
        <w:widowControl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南京农业大学钟山国际青年学者论坛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个人学术成果支持材料清单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毕业博士的博士学位证书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2.重要科研奖励证书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3.代表性著作、论文（所有著作</w:t>
      </w:r>
      <w:r>
        <w:rPr>
          <w:rFonts w:ascii="宋体" w:hAnsi="宋体" w:cs="宋体"/>
          <w:kern w:val="0"/>
          <w:sz w:val="28"/>
          <w:szCs w:val="28"/>
        </w:rPr>
        <w:t>首页</w:t>
      </w:r>
      <w:r>
        <w:rPr>
          <w:rFonts w:hint="eastAsia" w:ascii="宋体" w:hAnsi="宋体" w:cs="宋体"/>
          <w:kern w:val="0"/>
          <w:sz w:val="28"/>
          <w:szCs w:val="28"/>
        </w:rPr>
        <w:t>及不超过5篇代表性论文</w:t>
      </w:r>
      <w:r>
        <w:rPr>
          <w:rFonts w:ascii="宋体" w:hAnsi="宋体" w:cs="宋体"/>
          <w:kern w:val="0"/>
          <w:sz w:val="28"/>
          <w:szCs w:val="28"/>
        </w:rPr>
        <w:t>全文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4.已授权发明专利证书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5.其他（比如个人获奖或荣誉证明、重要学术会议报告邀请信、社会兼职证明等）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说明：</w:t>
      </w:r>
    </w:p>
    <w:p>
      <w:pPr>
        <w:pStyle w:val="10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上述材料均应原版扫描件，无须公证。</w:t>
      </w:r>
    </w:p>
    <w:p>
      <w:pPr>
        <w:pStyle w:val="10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请</w:t>
      </w:r>
      <w:r>
        <w:rPr>
          <w:rFonts w:ascii="宋体" w:hAnsi="宋体" w:cs="宋体"/>
          <w:kern w:val="0"/>
          <w:sz w:val="28"/>
          <w:szCs w:val="28"/>
        </w:rPr>
        <w:t>按清单顺序整理支持材料，并将材料整合为一个</w:t>
      </w:r>
      <w:r>
        <w:rPr>
          <w:rFonts w:hint="eastAsia" w:ascii="宋体" w:hAnsi="宋体" w:cs="宋体"/>
          <w:kern w:val="0"/>
          <w:sz w:val="28"/>
          <w:szCs w:val="28"/>
        </w:rPr>
        <w:t>PDF格式</w:t>
      </w:r>
      <w:r>
        <w:rPr>
          <w:rFonts w:ascii="宋体" w:hAnsi="宋体" w:cs="宋体"/>
          <w:kern w:val="0"/>
          <w:sz w:val="28"/>
          <w:szCs w:val="28"/>
        </w:rPr>
        <w:t>文件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pStyle w:val="10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请将报名表连同支持材料于2020年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0日之前发送至邮箱njrcb@njau.edu.cn，并注明邮件主题“姓名+拟联系学院+青年学者论坛”。</w:t>
      </w:r>
    </w:p>
    <w:p>
      <w:pPr>
        <w:rPr>
          <w:rFonts w:ascii="宋体" w:hAnsi="宋体"/>
          <w:b/>
        </w:rPr>
      </w:pPr>
    </w:p>
    <w:p>
      <w:pPr>
        <w:ind w:left="-850" w:leftChars="-405"/>
        <w:rPr>
          <w:rFonts w:ascii="宋体" w:hAnsi="宋体"/>
          <w:b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953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2" w:name="_GoBack"/>
      <w:bookmarkEnd w:id="2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66B5"/>
    <w:multiLevelType w:val="multilevel"/>
    <w:tmpl w:val="2C3366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F52B8E"/>
    <w:multiLevelType w:val="multilevel"/>
    <w:tmpl w:val="48F52B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0"/>
    <w:rsid w:val="001001DC"/>
    <w:rsid w:val="001228F3"/>
    <w:rsid w:val="00143A26"/>
    <w:rsid w:val="00234449"/>
    <w:rsid w:val="002F79FA"/>
    <w:rsid w:val="00353FB3"/>
    <w:rsid w:val="00432BF0"/>
    <w:rsid w:val="00445D22"/>
    <w:rsid w:val="00575957"/>
    <w:rsid w:val="0058663D"/>
    <w:rsid w:val="00695860"/>
    <w:rsid w:val="00697D5B"/>
    <w:rsid w:val="00731FEB"/>
    <w:rsid w:val="007D5F1A"/>
    <w:rsid w:val="00835CAE"/>
    <w:rsid w:val="00840A54"/>
    <w:rsid w:val="00984A01"/>
    <w:rsid w:val="00996577"/>
    <w:rsid w:val="00A00F79"/>
    <w:rsid w:val="00AC1EB2"/>
    <w:rsid w:val="00AC6F89"/>
    <w:rsid w:val="00B90799"/>
    <w:rsid w:val="00C513B9"/>
    <w:rsid w:val="00C752F1"/>
    <w:rsid w:val="00C96D91"/>
    <w:rsid w:val="00CC3EEA"/>
    <w:rsid w:val="00D82BA9"/>
    <w:rsid w:val="00E82F6D"/>
    <w:rsid w:val="00F91B3F"/>
    <w:rsid w:val="00FA397C"/>
    <w:rsid w:val="00FD6869"/>
    <w:rsid w:val="00FF0835"/>
    <w:rsid w:val="06DB5302"/>
    <w:rsid w:val="2E887F89"/>
    <w:rsid w:val="61945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3-附件：报名表及学术成果清单.dot</Template>
  <Company>Microsoft</Company>
  <Pages>1</Pages>
  <Words>170</Words>
  <Characters>974</Characters>
  <Lines>8</Lines>
  <Paragraphs>2</Paragraphs>
  <TotalTime>25</TotalTime>
  <ScaleCrop>false</ScaleCrop>
  <LinksUpToDate>false</LinksUpToDate>
  <CharactersWithSpaces>1142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2020-02-22T06:02:00Z</dcterms:created>
  <dc:creator>Admin</dc:creator>
  <cp:lastModifiedBy>Administrator</cp:lastModifiedBy>
  <dcterms:modified xsi:type="dcterms:W3CDTF">2020-02-27T02:17:50Z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